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both"/>
        <w:rPr>
          <w:rFonts w:ascii="Oswald" w:cs="Oswald" w:eastAsia="Oswald" w:hAnsi="Oswald"/>
          <w:b w:val="1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Impact" w:cs="Impact" w:eastAsia="Impact" w:hAnsi="Impact"/>
          <w:b w:val="1"/>
          <w:sz w:val="72"/>
          <w:szCs w:val="72"/>
          <w:u w:val="single"/>
        </w:rPr>
      </w:pPr>
      <w:r w:rsidDel="00000000" w:rsidR="00000000" w:rsidRPr="00000000">
        <w:rPr>
          <w:rFonts w:ascii="Impact" w:cs="Impact" w:eastAsia="Impact" w:hAnsi="Impact"/>
          <w:b w:val="1"/>
          <w:sz w:val="72"/>
          <w:szCs w:val="72"/>
          <w:u w:val="single"/>
          <w:rtl w:val="0"/>
        </w:rPr>
        <w:t xml:space="preserve">FICHA DE POSTULACIÓN </w:t>
        <w:br w:type="textWrapping"/>
        <w:t xml:space="preserve">ARTE Y DISEÑO ESCÉNICO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ENCUENTRO DE EXPERIMENTACIÓN TEATRAL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“EN BREVE”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jc w:val="center"/>
        <w:rPr>
          <w:rFonts w:ascii="Oswald" w:cs="Oswald" w:eastAsia="Oswald" w:hAnsi="Oswald"/>
          <w:b w:val="1"/>
          <w:sz w:val="26"/>
          <w:szCs w:val="26"/>
        </w:rPr>
      </w:pPr>
      <w:bookmarkStart w:colFirst="0" w:colLast="0" w:name="_9butmytjdhr7" w:id="1"/>
      <w:bookmarkEnd w:id="1"/>
      <w:r w:rsidDel="00000000" w:rsidR="00000000" w:rsidRPr="00000000">
        <w:rPr>
          <w:rFonts w:ascii="Oswald" w:cs="Oswald" w:eastAsia="Oswald" w:hAnsi="Oswald"/>
          <w:b w:val="1"/>
          <w:color w:val="222222"/>
          <w:sz w:val="38"/>
          <w:szCs w:val="38"/>
          <w:highlight w:val="yellow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firstLine="720"/>
        <w:jc w:val="both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firstLine="720"/>
        <w:jc w:val="both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A continuación se propone el siguiente </w:t>
      </w: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u w:val="single"/>
          <w:rtl w:val="0"/>
        </w:rPr>
        <w:t xml:space="preserve">ejercicio creativo</w:t>
      </w: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, que tiene como objetivo plasmar en sus respuestas su propia propuesta estética y/o poética, para así permitir al jurado entender su visión a desarrollar.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ind w:firstLine="720"/>
        <w:jc w:val="both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firstLine="720"/>
        <w:jc w:val="both"/>
        <w:rPr>
          <w:rFonts w:ascii="Oswald" w:cs="Oswald" w:eastAsia="Oswald" w:hAnsi="Oswald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I.- Describa y desarrolle de manera argumentada y fundamentada, los siguientes ítems. El objetivo de esta postulación es que cada postulante pueda exponer y desplegar sus ideas y propuestas de manera clara, definida, coherente y consistente.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d9d9d9" w:space="0" w:sz="48" w:val="single"/>
          <w:left w:color="d9d9d9" w:space="0" w:sz="48" w:val="single"/>
          <w:bottom w:color="d9d9d9" w:space="0" w:sz="48" w:val="single"/>
          <w:right w:color="d9d9d9" w:space="0" w:sz="48" w:val="single"/>
          <w:insideH w:color="d9d9d9" w:space="0" w:sz="48" w:val="single"/>
          <w:insideV w:color="d9d9d9" w:space="0" w:sz="48" w:val="single"/>
        </w:tblBorders>
        <w:tblLayout w:type="fixed"/>
        <w:tblLook w:val="0600"/>
      </w:tblPr>
      <w:tblGrid>
        <w:gridCol w:w="4350"/>
        <w:gridCol w:w="4650"/>
        <w:tblGridChange w:id="0">
          <w:tblGrid>
            <w:gridCol w:w="4350"/>
            <w:gridCol w:w="465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Pseudónimo:</w:t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Título de la propuesta de Arte y Diseño Escénico:</w:t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¿Qué importancia tiene y cómo utiliza usted la iluminación en su trabajo estético, artístico, espacial y creativo?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¿Qué elementos utiliza usted para abordar la construcción de diferentes  atmósferas en el espacio escénico?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hd w:fill="70529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¿Cómo desarrolla la “composición de la imagen” en sus proyectos creativos? 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¿Desde dónde se sitúa, y qué elementos le parecen determinantes al momento de elaborar una propuesta estética espacial y/o de diseño escénico, en función de un montaje teatral?</w:t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Realice una breve descripción de las fases de trabajo que usted desarrollaría para este posible proyecto creativo, dando cuenta de su metodología al interior de cada una de estas.</w:t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¿Qué elementos considerarías al momento de proponer un vestuario escénico, y qué importancia tiene para ti en la estética visual de una puesta en escena?</w:t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Menciona una lista de referentes, y una breve descripción de cómo estos influyen en tu trabajo (mínimo 3- máximo 5 / cine, teatro, arquitectura, escultura, etc.) :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bookmarkStart w:colFirst="0" w:colLast="0" w:name="_30j0zll" w:id="2"/>
            <w:bookmarkEnd w:id="2"/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eko" w:cs="Teko" w:eastAsia="Teko" w:hAnsi="Teko"/>
              </w:rPr>
            </w:pPr>
            <w:r w:rsidDel="00000000" w:rsidR="00000000" w:rsidRPr="00000000">
              <w:rPr>
                <w:rFonts w:ascii="Teko" w:cs="Teko" w:eastAsia="Teko" w:hAnsi="Teko"/>
                <w:rtl w:val="0"/>
              </w:rPr>
              <w:t xml:space="preserve">(150 a 200 palabras)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fff9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Adjuntar link o imágenes de trabajos previos que ayuden a entender tu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5297" w:space="0" w:sz="48" w:val="single"/>
              <w:left w:color="705297" w:space="0" w:sz="48" w:val="single"/>
              <w:bottom w:color="705297" w:space="0" w:sz="48" w:val="single"/>
              <w:right w:color="705297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ek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-342899</wp:posOffset>
          </wp:positionV>
          <wp:extent cx="830100" cy="830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100" cy="83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3743325</wp:posOffset>
          </wp:positionH>
          <wp:positionV relativeFrom="paragraph">
            <wp:posOffset>-161924</wp:posOffset>
          </wp:positionV>
          <wp:extent cx="1218231" cy="46672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8231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5257800</wp:posOffset>
          </wp:positionH>
          <wp:positionV relativeFrom="paragraph">
            <wp:posOffset>-161924</wp:posOffset>
          </wp:positionV>
          <wp:extent cx="1244600" cy="4667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600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